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9A6F1E"/>
          <w:sz w:val="22"/>
        </w:rPr>
        <w:t>YGGDRASIL · 招牌机制识别</w:t>
      </w:r>
    </w:p>
    <w:p>
      <w:pPr>
        <w:jc w:val="center"/>
      </w:pPr>
      <w:r>
        <w:rPr>
          <w:b/>
          <w:color w:val="111111"/>
          <w:sz w:val="52"/>
        </w:rPr>
        <w:t>Yggdrasil招牌机制识别手册</w:t>
      </w:r>
    </w:p>
    <w:p>
      <w:pPr>
        <w:jc w:val="center"/>
      </w:pPr>
      <w:r>
        <w:rPr>
          <w:color w:val="9A6F1E"/>
          <w:sz w:val="21"/>
        </w:rPr>
        <w:t>出品:Yggdrasil试玩（yggdrasilfreegames.com）· 2026年7月18日 · 机制科普文档,非游戏/App 下载</w:t>
      </w:r>
    </w:p>
    <w:p/>
    <w:p>
      <w:r>
        <w:rPr>
          <w:sz w:val="22"/>
        </w:rPr>
        <w:t>Yggdrasil 的老虎机题材五花八门,但底层反复复用的就是那几套招牌机制。这份手册换个思路:先认清 Gigablox、MultiMax、Infinity Reels、Splitz 各自盯着哪个变量在放大,再看任意一款——把「MultiMax 的倍数怎么涨」弄懂一次,之后遇到任何用它的款看盘方式都一样。全书只讲机制,不推荐平台、不涉及真钱投注,也不编造任何 RTP 数值。</w:t>
      </w:r>
    </w:p>
    <w:p/>
    <w:p>
      <w:pPr>
        <w:pStyle w:val="Heading1"/>
      </w:pPr>
      <w:r>
        <w:rPr>
          <w:color w:val="111111"/>
        </w:rPr>
        <w:t>01　为什么认招牌机制比逐款记省力</w:t>
      </w:r>
    </w:p>
    <w:p>
      <w:r>
        <w:rPr>
          <w:sz w:val="21"/>
        </w:rPr>
        <w:t>Yggdrasil 在底层反复复用同几套机制:符号怎么变多、倍数怎么涨、转轴怎么延展。认机制可迁移——弄懂一次,同类款通用;只盯题材记,换皮肤就得从头。而且这几套机制辨识度极高,记住「它放大什么」这一句,就能给任意一款快速归位。</w:t>
      </w:r>
    </w:p>
    <w:p>
      <w:pPr>
        <w:pStyle w:val="Heading1"/>
      </w:pPr>
      <w:r>
        <w:rPr>
          <w:color w:val="111111"/>
        </w:rPr>
        <w:t>02　Gigablox:巨型方块撑大盘面</w:t>
      </w:r>
    </w:p>
    <w:p>
      <w:r>
        <w:rPr>
          <w:sz w:val="21"/>
        </w:rPr>
        <w:t>盘面上会随机落下一块 N×N 的巨型方块,一块方块等于 N² 个同种普通符号叠在一起,落定后拆开参与结算。它放大的是「凑齐概率」——让同一种符号一次占满一片,更容易连成赔付或撑大路数,但不改变任何赔付线的赔率表。巨块砸中高价符号才拉满,砸空就只是占位色块。</w:t>
      </w:r>
    </w:p>
    <w:p>
      <w:r>
        <w:rPr>
          <w:b/>
          <w:color w:val="9A6F1E"/>
          <w:sz w:val="20"/>
        </w:rPr>
        <w:t>代表游戏：</w:t>
      </w:r>
      <w:r>
        <w:rPr>
          <w:sz w:val="20"/>
        </w:rPr>
        <w:t>Gator Gold GigaBlox™、Gods VS GigaBlox™、7 Gold GigaBlox™(本站收录、以 Gigablox 为核心的代表款)</w:t>
      </w:r>
    </w:p>
    <w:p>
      <w:pPr>
        <w:pStyle w:val="Heading1"/>
      </w:pPr>
      <w:r>
        <w:rPr>
          <w:color w:val="111111"/>
        </w:rPr>
        <w:t>03　MultiMax:只升不降的倍数阶梯</w:t>
      </w:r>
    </w:p>
    <w:p>
      <w:r>
        <w:rPr>
          <w:sz w:val="21"/>
        </w:rPr>
        <w:t>盘面之外维护一个全局倍数,随连赢或特定符号逐级抬升;关键在于免费旋转等特色局里它常「只升不降」,像滚雪球一样累积。真正的高光是「先把倍数养高,再在高倍下打出一手大赢」,所以价值集中在特色局后段。这也是它偏高、乃至超高波动的原因。</w:t>
      </w:r>
    </w:p>
    <w:p>
      <w:r>
        <w:rPr>
          <w:b/>
          <w:color w:val="9A6F1E"/>
          <w:sz w:val="20"/>
        </w:rPr>
        <w:t>代表游戏：</w:t>
      </w:r>
      <w:r>
        <w:rPr>
          <w:sz w:val="20"/>
        </w:rPr>
        <w:t>Dungeon Tower MultiMax™、Firekick! MultiMax™、Crystal Falls MultiMax™(本站收录、用到 MultiMax 的款)</w:t>
      </w:r>
    </w:p>
    <w:p>
      <w:pPr>
        <w:pStyle w:val="Heading1"/>
      </w:pPr>
      <w:r>
        <w:rPr>
          <w:color w:val="111111"/>
        </w:rPr>
        <w:t>04　Infinity Reels:连赢就续轴</w:t>
      </w:r>
    </w:p>
    <w:p>
      <w:r>
        <w:rPr>
          <w:sz w:val="21"/>
        </w:rPr>
        <w:t>每当新增的一列带来一次连赢,转轴就再往右扩展一列、全局倍数 +1,直到某一列没接上连赢才停。它同时放大「数量」和「倍数」:续列既多一次中奖机会,又抬高倍数。绝大多数连锁很快断掉,巨额赢分来自罕见的超长链 × 沿途累加的倍数。</w:t>
      </w:r>
    </w:p>
    <w:p>
      <w:r>
        <w:rPr>
          <w:b/>
          <w:color w:val="9A6F1E"/>
          <w:sz w:val="20"/>
        </w:rPr>
        <w:t>代表游戏：</w:t>
      </w:r>
      <w:r>
        <w:rPr>
          <w:sz w:val="20"/>
        </w:rPr>
        <w:t>Royal Dragon Infinity Reels™、Odin Infinity Reels™、El Dorado Infinity Reels™(本站收录、Infinity Reels 家族)</w:t>
      </w:r>
    </w:p>
    <w:p>
      <w:pPr>
        <w:pStyle w:val="Heading1"/>
      </w:pPr>
      <w:r>
        <w:rPr>
          <w:color w:val="111111"/>
        </w:rPr>
        <w:t>05　Splitz 与机制组合</w:t>
      </w:r>
    </w:p>
    <w:p>
      <w:r>
        <w:rPr>
          <w:sz w:val="21"/>
        </w:rPr>
        <w:t>Splitz 是把符号一分为多的机制,和 Gigablox 一样服务于「让盘面上有效符号变多」。现实里 Yggdrasil 很少只用一套机制:常是巨块配免费旋转、连锁叠倍数、或几套招牌机制混搭。先认清单套各放大什么,才看得懂组合款——记住两条主线:一条放大数量(Gigablox/Splitz/续列),一条放大倍数(MultiMax/续列倍数)。</w:t>
      </w:r>
    </w:p>
    <w:p/>
    <w:p>
      <w:pPr>
        <w:pStyle w:val="Heading1"/>
      </w:pPr>
      <w:r>
        <w:t>18+　理性对待 · 责任博彩</w:t>
      </w:r>
    </w:p>
    <w:p>
      <w:r>
        <w:rPr>
          <w:sz w:val="19"/>
        </w:rPr>
        <w:t>本资料由 Yggdrasil试玩 独立整理,仅用于游戏机制科普,不是 Yggdrasil 官方渠道,不接受任何形式的真钱投注,不提供、不推荐任何博彩平台,页面与本文件均无联盟或推广链接。免费试玩以虚拟货币进行,不能验证真钱结果。博彩有风险,任何机制都不能消除庄家优势;若游戏开始影响到你的生活或情绪,请立即停止并寻求专业帮助。仅限 18 岁以上人群阅读。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